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D6" w:rsidRDefault="00B80DD6" w:rsidP="00B80DD6">
      <w:pPr>
        <w:pStyle w:val="NoSpacing"/>
        <w:jc w:val="center"/>
        <w:rPr>
          <w:b/>
          <w:sz w:val="36"/>
          <w:szCs w:val="36"/>
        </w:rPr>
      </w:pPr>
      <w:r w:rsidRPr="00B80DD6">
        <w:rPr>
          <w:b/>
          <w:sz w:val="36"/>
          <w:szCs w:val="36"/>
        </w:rPr>
        <w:t>THÔNG BÁO VỀ VIỆC TRIỂN KHAI THỰC HIỆN CHÍNH SÁCH HƯU TRÍ XÃ HỘI THEO NGHỊ ĐỊNH 176/2025/NĐ-CP NGÀY 30/6/2025</w:t>
      </w:r>
    </w:p>
    <w:p w:rsidR="00B80DD6" w:rsidRPr="00B80DD6" w:rsidRDefault="00B80DD6" w:rsidP="00B80DD6">
      <w:pPr>
        <w:pStyle w:val="NoSpacing"/>
        <w:jc w:val="center"/>
        <w:rPr>
          <w:b/>
          <w:sz w:val="36"/>
          <w:szCs w:val="36"/>
        </w:rPr>
      </w:pPr>
    </w:p>
    <w:p w:rsidR="00B80DD6" w:rsidRPr="00B80DD6" w:rsidRDefault="00B80DD6" w:rsidP="00B80DD6">
      <w:pPr>
        <w:shd w:val="clear" w:color="auto" w:fill="FFFFFF"/>
        <w:spacing w:after="0" w:line="240" w:lineRule="auto"/>
        <w:jc w:val="right"/>
        <w:textAlignment w:val="center"/>
        <w:rPr>
          <w:rFonts w:ascii="Arial" w:eastAsia="Times New Roman" w:hAnsi="Arial" w:cs="Arial"/>
          <w:color w:val="212529"/>
          <w:sz w:val="24"/>
          <w:szCs w:val="24"/>
        </w:rPr>
      </w:pPr>
      <w:r w:rsidRPr="00B80DD6">
        <w:rPr>
          <w:rFonts w:ascii="Arial" w:eastAsia="Times New Roman" w:hAnsi="Arial" w:cs="Arial"/>
          <w:color w:val="212529"/>
          <w:sz w:val="24"/>
          <w:szCs w:val="24"/>
        </w:rPr>
        <w:t>    </w:t>
      </w:r>
    </w:p>
    <w:p w:rsidR="00B80DD6" w:rsidRPr="00B80DD6" w:rsidRDefault="00B80DD6" w:rsidP="00B80DD6">
      <w:pPr>
        <w:pStyle w:val="NoSpacing"/>
        <w:spacing w:line="360" w:lineRule="auto"/>
        <w:rPr>
          <w:rFonts w:cs="Times New Roman"/>
        </w:rPr>
      </w:pPr>
      <w:r w:rsidRPr="00B80DD6">
        <w:rPr>
          <w:rFonts w:cs="Times New Roman"/>
        </w:rPr>
        <w:t>Thực hiện Nghị định số 176/2025/NĐ-CP ngày 30/6/2025 của Chính phủ quy định chi tiết và hướng dẫn thi hành một số điều của Luật Bảo hiểm xã hội về trợ cấp hưu trí xã hội; Ủy ban</w:t>
      </w:r>
      <w:r w:rsidR="00D34BC2">
        <w:rPr>
          <w:rFonts w:cs="Times New Roman"/>
        </w:rPr>
        <w:t xml:space="preserve"> nhân dân xã Nga Thắng</w:t>
      </w:r>
      <w:bookmarkStart w:id="0" w:name="_GoBack"/>
      <w:bookmarkEnd w:id="0"/>
      <w:r w:rsidRPr="00B80DD6">
        <w:rPr>
          <w:rFonts w:cs="Times New Roman"/>
        </w:rPr>
        <w:t xml:space="preserve"> thông báo đến toàn thể nhân dân trên địa bàn về việc triển khai chính sách hưu trí xã hội, cụ thể như sau:</w:t>
      </w:r>
    </w:p>
    <w:p w:rsidR="00B80DD6" w:rsidRPr="00B80DD6" w:rsidRDefault="00B80DD6" w:rsidP="00B80DD6">
      <w:pPr>
        <w:pStyle w:val="NoSpacing"/>
        <w:spacing w:line="360" w:lineRule="auto"/>
        <w:rPr>
          <w:rFonts w:cs="Times New Roman"/>
        </w:rPr>
      </w:pPr>
      <w:r w:rsidRPr="00B80DD6">
        <w:rPr>
          <w:rFonts w:cs="Times New Roman"/>
        </w:rPr>
        <w:t> </w:t>
      </w:r>
      <w:r>
        <w:rPr>
          <w:rFonts w:cs="Times New Roman"/>
        </w:rPr>
        <w:t xml:space="preserve">   </w:t>
      </w:r>
      <w:r w:rsidRPr="00B80DD6">
        <w:rPr>
          <w:rFonts w:cs="Times New Roman"/>
        </w:rPr>
        <w:t>1. Đối tượng áp dụng:</w:t>
      </w:r>
      <w:r w:rsidRPr="00B80DD6">
        <w:rPr>
          <w:rFonts w:cs="Times New Roman"/>
        </w:rPr>
        <w:br/>
        <w:t>‎ - Công dân Việt Nam được hưởng trợ cấp hưu trí xã hội khi có đủ các điều kiện</w:t>
      </w:r>
      <w:r w:rsidRPr="00B80DD6">
        <w:rPr>
          <w:rFonts w:cs="Times New Roman"/>
        </w:rPr>
        <w:br/>
        <w:t>‎ sau đây:</w:t>
      </w:r>
      <w:r w:rsidRPr="00B80DD6">
        <w:rPr>
          <w:rFonts w:cs="Times New Roman"/>
        </w:rPr>
        <w:br/>
        <w:t>‎ </w:t>
      </w:r>
      <w:r>
        <w:rPr>
          <w:rFonts w:cs="Times New Roman"/>
        </w:rPr>
        <w:t>-</w:t>
      </w:r>
      <w:r w:rsidRPr="00B80DD6">
        <w:rPr>
          <w:rFonts w:cs="Times New Roman"/>
        </w:rPr>
        <w:t xml:space="preserve"> Từ đủ 75 tuổi trở lên;</w:t>
      </w:r>
      <w:r w:rsidRPr="00B80DD6">
        <w:rPr>
          <w:rFonts w:cs="Times New Roman"/>
        </w:rPr>
        <w:br/>
        <w:t>‎ </w:t>
      </w:r>
      <w:r>
        <w:rPr>
          <w:rFonts w:cs="Times New Roman"/>
        </w:rPr>
        <w:t>-</w:t>
      </w:r>
      <w:r w:rsidRPr="00B80DD6">
        <w:rPr>
          <w:rFonts w:cs="Times New Roman"/>
        </w:rPr>
        <w:t xml:space="preserve"> Không hưởng lương hưu hoặc trợ cấp bảo hiểm xã hội hằng tháng; hoặc</w:t>
      </w:r>
      <w:r w:rsidRPr="00B80DD6">
        <w:rPr>
          <w:rFonts w:cs="Times New Roman"/>
        </w:rPr>
        <w:br/>
        <w:t>‎ đang hưởng lương hưu hoặc trợ cấp bảo hiểm xã hội hằng tháng thấp hơn mức trợ</w:t>
      </w:r>
      <w:r w:rsidRPr="00B80DD6">
        <w:rPr>
          <w:rFonts w:cs="Times New Roman"/>
        </w:rPr>
        <w:br/>
        <w:t>‎ cấp hưu trí quy định tại Nghị định số 176/2025/NĐ-CP;</w:t>
      </w:r>
      <w:r w:rsidRPr="00B80DD6">
        <w:rPr>
          <w:rFonts w:cs="Times New Roman"/>
        </w:rPr>
        <w:br/>
        <w:t>‎ </w:t>
      </w:r>
      <w:r>
        <w:rPr>
          <w:rFonts w:cs="Times New Roman"/>
        </w:rPr>
        <w:t>-</w:t>
      </w:r>
      <w:r w:rsidRPr="00B80DD6">
        <w:rPr>
          <w:rFonts w:cs="Times New Roman"/>
        </w:rPr>
        <w:t xml:space="preserve"> Có văn bản đề nghị hưởng trợ cấp hưu trí xã hội.</w:t>
      </w:r>
      <w:r w:rsidRPr="00B80DD6">
        <w:rPr>
          <w:rFonts w:cs="Times New Roman"/>
        </w:rPr>
        <w:br/>
        <w:t>‎ - Công dân Việt Nam từ đủ 70 tuổi đến dưới 75 tuổi thuộc hộ nghèo, hộ cận</w:t>
      </w:r>
      <w:r w:rsidRPr="00B80DD6">
        <w:rPr>
          <w:rFonts w:cs="Times New Roman"/>
        </w:rPr>
        <w:br/>
        <w:t>‎ nghèo theo quy định của Chính phủ; không hưởng lương hưu hoặc trợ cấp bảo hiểm</w:t>
      </w:r>
      <w:r w:rsidR="004346B9">
        <w:rPr>
          <w:rFonts w:cs="Times New Roman"/>
        </w:rPr>
        <w:t xml:space="preserve"> </w:t>
      </w:r>
      <w:r w:rsidRPr="00B80DD6">
        <w:rPr>
          <w:rFonts w:cs="Times New Roman"/>
        </w:rPr>
        <w:t>xã hội hằng tháng; hoặc đang hưởng lương hưu hoặc trợ cấp bảo hiểm xã hội hằng</w:t>
      </w:r>
      <w:r w:rsidR="004346B9">
        <w:rPr>
          <w:rFonts w:cs="Times New Roman"/>
        </w:rPr>
        <w:t xml:space="preserve"> </w:t>
      </w:r>
      <w:r w:rsidRPr="00B80DD6">
        <w:rPr>
          <w:rFonts w:cs="Times New Roman"/>
        </w:rPr>
        <w:t>tháng thấp hơn mức trợ cấp hưu trí quy định tại Nghị định số 176/2025/NĐ-CP; có</w:t>
      </w:r>
      <w:r w:rsidR="004346B9">
        <w:rPr>
          <w:rFonts w:cs="Times New Roman"/>
        </w:rPr>
        <w:t xml:space="preserve"> </w:t>
      </w:r>
      <w:r w:rsidRPr="00B80DD6">
        <w:rPr>
          <w:rFonts w:cs="Times New Roman"/>
        </w:rPr>
        <w:t>văn bản đề nghị hưởng trợ cấp hưu trí xã hội.</w:t>
      </w:r>
      <w:r w:rsidRPr="00B80DD6">
        <w:rPr>
          <w:rFonts w:cs="Times New Roman"/>
        </w:rPr>
        <w:br/>
        <w:t>‎ </w:t>
      </w:r>
      <w:r>
        <w:rPr>
          <w:rFonts w:cs="Times New Roman"/>
        </w:rPr>
        <w:t xml:space="preserve">    </w:t>
      </w:r>
      <w:r w:rsidRPr="00B80DD6">
        <w:rPr>
          <w:rFonts w:cs="Times New Roman"/>
        </w:rPr>
        <w:t>2. Nội dung hỗ trợ:</w:t>
      </w:r>
      <w:r w:rsidRPr="00B80DD6">
        <w:rPr>
          <w:rFonts w:cs="Times New Roman"/>
        </w:rPr>
        <w:br/>
        <w:t>‎ - Trợ cấp xã hội hàng tháng theo mức quy định</w:t>
      </w:r>
      <w:r w:rsidRPr="00B80DD6">
        <w:rPr>
          <w:rFonts w:cs="Times New Roman"/>
        </w:rPr>
        <w:br/>
        <w:t>‎ - Hưởng bảo hiểm y tế do ngân sách nhà nước đóng (nếu chưa có)</w:t>
      </w:r>
      <w:r w:rsidRPr="00B80DD6">
        <w:rPr>
          <w:rFonts w:cs="Times New Roman"/>
        </w:rPr>
        <w:br/>
        <w:t>‎ - Hỗ trợ chi phí mai táng</w:t>
      </w:r>
      <w:r w:rsidRPr="00B80DD6">
        <w:rPr>
          <w:rFonts w:cs="Times New Roman"/>
        </w:rPr>
        <w:br/>
        <w:t>‎ </w:t>
      </w:r>
      <w:r>
        <w:rPr>
          <w:rFonts w:cs="Times New Roman"/>
        </w:rPr>
        <w:t xml:space="preserve">   </w:t>
      </w:r>
      <w:r w:rsidRPr="00B80DD6">
        <w:rPr>
          <w:rFonts w:cs="Times New Roman"/>
        </w:rPr>
        <w:t>3. Thủ tục đăng ký</w:t>
      </w:r>
      <w:r w:rsidRPr="00B80DD6">
        <w:rPr>
          <w:rFonts w:cs="Times New Roman"/>
        </w:rPr>
        <w:br/>
        <w:t>‎ Người cao tuổi hoặc thân nhân mang theo:</w:t>
      </w:r>
      <w:r w:rsidRPr="00B80DD6">
        <w:rPr>
          <w:rFonts w:cs="Times New Roman"/>
        </w:rPr>
        <w:br/>
        <w:t>‎ - Căn cước công dân</w:t>
      </w:r>
      <w:r w:rsidRPr="00B80DD6">
        <w:rPr>
          <w:rFonts w:cs="Times New Roman"/>
        </w:rPr>
        <w:br/>
      </w:r>
      <w:r w:rsidRPr="00B80DD6">
        <w:rPr>
          <w:rFonts w:cs="Times New Roman"/>
        </w:rPr>
        <w:lastRenderedPageBreak/>
        <w:t>‎ - Văn bản đề nghị hưởng trợ cấp hưu trí xã hội theo mẫu (Mẫu số: 01) theo</w:t>
      </w:r>
      <w:r w:rsidRPr="00B80DD6">
        <w:rPr>
          <w:rFonts w:cs="Times New Roman"/>
        </w:rPr>
        <w:br/>
        <w:t>‎ quy định</w:t>
      </w:r>
      <w:r w:rsidRPr="00B80DD6">
        <w:rPr>
          <w:rFonts w:cs="Times New Roman"/>
        </w:rPr>
        <w:br/>
        <w:t>‎ </w:t>
      </w:r>
      <w:r>
        <w:rPr>
          <w:rFonts w:cs="Times New Roman"/>
        </w:rPr>
        <w:t xml:space="preserve">    </w:t>
      </w:r>
      <w:r w:rsidRPr="00B80DD6">
        <w:rPr>
          <w:rFonts w:cs="Times New Roman"/>
        </w:rPr>
        <w:t>5. Thời gian nhận hồ sơ : Từ ngày 14/7/2025</w:t>
      </w:r>
    </w:p>
    <w:p w:rsidR="00B80DD6" w:rsidRPr="00B80DD6" w:rsidRDefault="00B80DD6" w:rsidP="00B80DD6">
      <w:pPr>
        <w:pStyle w:val="NoSpacing"/>
        <w:spacing w:line="360" w:lineRule="auto"/>
        <w:rPr>
          <w:rFonts w:cs="Times New Roman"/>
        </w:rPr>
      </w:pPr>
      <w:r w:rsidRPr="00B80DD6">
        <w:rPr>
          <w:rFonts w:ascii="Segoe UI Symbol" w:hAnsi="Segoe UI Symbol" w:cs="Segoe UI Symbol"/>
        </w:rPr>
        <w:t>🗓</w:t>
      </w:r>
      <w:r w:rsidRPr="00B80DD6">
        <w:rPr>
          <w:rFonts w:cs="Times New Roman"/>
        </w:rPr>
        <w:t> LỊCH TIẾP NHẬN HỒ SƠ THEO ĐỊA BÀN:</w:t>
      </w:r>
    </w:p>
    <w:p w:rsidR="00B80DD6" w:rsidRPr="00B80DD6" w:rsidRDefault="00CA10F6" w:rsidP="00B80DD6">
      <w:pPr>
        <w:pStyle w:val="NoSpacing"/>
        <w:spacing w:line="360" w:lineRule="auto"/>
        <w:rPr>
          <w:rFonts w:cs="Times New Roman"/>
        </w:rPr>
      </w:pPr>
      <w:r>
        <w:rPr>
          <w:rFonts w:cs="Times New Roman"/>
        </w:rPr>
        <w:t xml:space="preserve">+ </w:t>
      </w:r>
      <w:r w:rsidR="00B80DD6">
        <w:rPr>
          <w:rFonts w:cs="Times New Roman"/>
        </w:rPr>
        <w:t xml:space="preserve">Đối tượng ở các thôn, thôn1, thôn 2, thôn 3, thôn 4, thôn 5 Nga Phượng cũ; </w:t>
      </w:r>
      <w:r>
        <w:rPr>
          <w:rFonts w:cs="Times New Roman"/>
        </w:rPr>
        <w:t>Ngày nộp hồ sơ 14</w:t>
      </w:r>
      <w:r w:rsidR="00B80DD6" w:rsidRPr="00B80DD6">
        <w:rPr>
          <w:rFonts w:cs="Times New Roman"/>
        </w:rPr>
        <w:t>/7/2025</w:t>
      </w:r>
      <w:r>
        <w:rPr>
          <w:rFonts w:cs="Times New Roman"/>
        </w:rPr>
        <w:t>.</w:t>
      </w:r>
      <w:r w:rsidR="00B80DD6" w:rsidRPr="00B80DD6">
        <w:rPr>
          <w:rFonts w:cs="Times New Roman"/>
        </w:rPr>
        <w:t>  </w:t>
      </w:r>
    </w:p>
    <w:p w:rsidR="00B80DD6" w:rsidRPr="00B80DD6" w:rsidRDefault="00CA10F6" w:rsidP="00B80DD6">
      <w:pPr>
        <w:pStyle w:val="NoSpacing"/>
        <w:spacing w:line="360" w:lineRule="auto"/>
        <w:rPr>
          <w:rFonts w:cs="Times New Roman"/>
        </w:rPr>
      </w:pPr>
      <w:r>
        <w:rPr>
          <w:rFonts w:cs="Times New Roman"/>
        </w:rPr>
        <w:t>+ Đối tượng ở các thôn Vân Hoàn, Đồng Đội, Giải Uấn, Hội Kê, Báo Văn, Nga Phượng cũ. Ngày nộp hồ sơ 15</w:t>
      </w:r>
      <w:r w:rsidR="00B80DD6" w:rsidRPr="00B80DD6">
        <w:rPr>
          <w:rFonts w:cs="Times New Roman"/>
        </w:rPr>
        <w:t>/7/2025</w:t>
      </w:r>
      <w:r>
        <w:rPr>
          <w:rFonts w:cs="Times New Roman"/>
        </w:rPr>
        <w:t>.</w:t>
      </w:r>
    </w:p>
    <w:p w:rsidR="00CA10F6" w:rsidRDefault="00CA10F6" w:rsidP="00B80DD6">
      <w:pPr>
        <w:pStyle w:val="NoSpacing"/>
        <w:spacing w:line="360" w:lineRule="auto"/>
        <w:rPr>
          <w:rFonts w:cs="Times New Roman"/>
        </w:rPr>
      </w:pPr>
      <w:r>
        <w:rPr>
          <w:rFonts w:cs="Times New Roman"/>
        </w:rPr>
        <w:t xml:space="preserve">+ Đối tượng ở các thôn: Thôn 1,2 Phương Phú; Thôn 3,4 Hậu Trạch; Thôn 5 Trung Thành; Thôn 6 Thanh Lãng Nga Thạch cũ. Ngày nộp hồ sơ 16/7/2025. </w:t>
      </w:r>
    </w:p>
    <w:p w:rsidR="00B80DD6" w:rsidRDefault="00CA10F6" w:rsidP="00B80DD6">
      <w:pPr>
        <w:pStyle w:val="NoSpacing"/>
        <w:spacing w:line="360" w:lineRule="auto"/>
        <w:rPr>
          <w:rFonts w:cs="Times New Roman"/>
        </w:rPr>
      </w:pPr>
      <w:r>
        <w:rPr>
          <w:rFonts w:cs="Times New Roman"/>
        </w:rPr>
        <w:t xml:space="preserve">+  </w:t>
      </w:r>
      <w:r>
        <w:rPr>
          <w:rFonts w:cs="Times New Roman"/>
        </w:rPr>
        <w:t>Đối tượng ở các thôn</w:t>
      </w:r>
      <w:r>
        <w:rPr>
          <w:rFonts w:cs="Times New Roman"/>
        </w:rPr>
        <w:t>: Thôn 1, Thôn 2, Thôn 3, Thôn 4, Thôn 5, Thôn 6 xã Nga Văn cũ. Ngày nộp hồ sơ 17</w:t>
      </w:r>
      <w:r w:rsidR="00B80DD6" w:rsidRPr="00B80DD6">
        <w:rPr>
          <w:rFonts w:cs="Times New Roman"/>
        </w:rPr>
        <w:t>/7/2025</w:t>
      </w:r>
      <w:r>
        <w:rPr>
          <w:rFonts w:cs="Times New Roman"/>
        </w:rPr>
        <w:t>.</w:t>
      </w:r>
    </w:p>
    <w:p w:rsidR="004346B9" w:rsidRDefault="004346B9" w:rsidP="00B80DD6">
      <w:pPr>
        <w:pStyle w:val="NoSpacing"/>
        <w:spacing w:line="360" w:lineRule="auto"/>
        <w:rPr>
          <w:rFonts w:cs="Times New Roman"/>
        </w:rPr>
      </w:pPr>
      <w:r>
        <w:rPr>
          <w:rFonts w:cs="Times New Roman"/>
        </w:rPr>
        <w:t xml:space="preserve">+ </w:t>
      </w:r>
      <w:r>
        <w:rPr>
          <w:rFonts w:cs="Times New Roman"/>
        </w:rPr>
        <w:t>Đối tượng ở</w:t>
      </w:r>
      <w:r>
        <w:rPr>
          <w:rFonts w:cs="Times New Roman"/>
        </w:rPr>
        <w:t xml:space="preserve"> các thô: Xa Liễn, Trung Cự, Thôn Giáp, Tam Linh, xã Nga Thắng cũ. Ngày nộp hồ sơ 18/7/2025.</w:t>
      </w:r>
    </w:p>
    <w:p w:rsidR="004346B9" w:rsidRDefault="004346B9" w:rsidP="00B80DD6">
      <w:pPr>
        <w:pStyle w:val="NoSpacing"/>
        <w:spacing w:line="360" w:lineRule="auto"/>
        <w:rPr>
          <w:rFonts w:cs="Times New Roman"/>
        </w:rPr>
      </w:pPr>
      <w:r>
        <w:rPr>
          <w:rFonts w:cs="Times New Roman"/>
        </w:rPr>
        <w:t>Địa điểm: Tại trung tâm phục vụ hành chính công xã Nga Thắng</w:t>
      </w:r>
    </w:p>
    <w:p w:rsidR="004346B9" w:rsidRPr="00B80DD6" w:rsidRDefault="002E550E" w:rsidP="00B80DD6">
      <w:pPr>
        <w:pStyle w:val="NoSpacing"/>
        <w:spacing w:line="360" w:lineRule="auto"/>
        <w:rPr>
          <w:rFonts w:cs="Times New Roman"/>
        </w:rPr>
      </w:pPr>
      <w:r>
        <w:rPr>
          <w:rFonts w:cs="Times New Roman"/>
        </w:rPr>
        <w:t xml:space="preserve">Lưu ý: Công dân đi kê khai hồ sơ mang theo thẻ căn cước công dân </w:t>
      </w:r>
      <w:r w:rsidR="00D34BC2">
        <w:rPr>
          <w:rFonts w:cs="Times New Roman"/>
        </w:rPr>
        <w:t>bản gốc, và 1 bản phô tô không cần công chứng, điện thoại đã cài đặt định danh mức độ 2( VnelD, để nộp hồ sơ dịch vụ công trực tuyến; số tài khoản ngân hàng để nhận tiền, nếu đối tượng không có tài khoản ngân hàng, thì yêu cầu người thân có số tài khoản đi cùng để làm thủ tục uỷ quyền nhận tiền qua tài khoản.</w:t>
      </w:r>
    </w:p>
    <w:sectPr w:rsidR="004346B9" w:rsidRPr="00B80DD6"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6041F"/>
    <w:multiLevelType w:val="multilevel"/>
    <w:tmpl w:val="ACCA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D6"/>
    <w:rsid w:val="002E550E"/>
    <w:rsid w:val="004346B9"/>
    <w:rsid w:val="00A24624"/>
    <w:rsid w:val="00B80DD6"/>
    <w:rsid w:val="00CA10F6"/>
    <w:rsid w:val="00D34BC2"/>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DB69"/>
  <w15:chartTrackingRefBased/>
  <w15:docId w15:val="{94C1F5D8-8B2D-4969-A521-A9660072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3422">
      <w:bodyDiv w:val="1"/>
      <w:marLeft w:val="0"/>
      <w:marRight w:val="0"/>
      <w:marTop w:val="0"/>
      <w:marBottom w:val="0"/>
      <w:divBdr>
        <w:top w:val="none" w:sz="0" w:space="0" w:color="auto"/>
        <w:left w:val="none" w:sz="0" w:space="0" w:color="auto"/>
        <w:bottom w:val="none" w:sz="0" w:space="0" w:color="auto"/>
        <w:right w:val="none" w:sz="0" w:space="0" w:color="auto"/>
      </w:divBdr>
      <w:divsChild>
        <w:div w:id="485515432">
          <w:marLeft w:val="0"/>
          <w:marRight w:val="0"/>
          <w:marTop w:val="0"/>
          <w:marBottom w:val="225"/>
          <w:divBdr>
            <w:top w:val="none" w:sz="0" w:space="0" w:color="auto"/>
            <w:left w:val="none" w:sz="0" w:space="0" w:color="auto"/>
            <w:bottom w:val="none" w:sz="0" w:space="0" w:color="auto"/>
            <w:right w:val="none" w:sz="0" w:space="0" w:color="auto"/>
          </w:divBdr>
          <w:divsChild>
            <w:div w:id="938950410">
              <w:marLeft w:val="0"/>
              <w:marRight w:val="0"/>
              <w:marTop w:val="0"/>
              <w:marBottom w:val="0"/>
              <w:divBdr>
                <w:top w:val="none" w:sz="0" w:space="0" w:color="auto"/>
                <w:left w:val="none" w:sz="0" w:space="0" w:color="auto"/>
                <w:bottom w:val="none" w:sz="0" w:space="0" w:color="auto"/>
                <w:right w:val="none" w:sz="0" w:space="0" w:color="auto"/>
              </w:divBdr>
            </w:div>
            <w:div w:id="213852333">
              <w:marLeft w:val="0"/>
              <w:marRight w:val="0"/>
              <w:marTop w:val="0"/>
              <w:marBottom w:val="0"/>
              <w:divBdr>
                <w:top w:val="none" w:sz="0" w:space="0" w:color="auto"/>
                <w:left w:val="none" w:sz="0" w:space="0" w:color="auto"/>
                <w:bottom w:val="none" w:sz="0" w:space="0" w:color="auto"/>
                <w:right w:val="none" w:sz="0" w:space="0" w:color="auto"/>
              </w:divBdr>
            </w:div>
          </w:divsChild>
        </w:div>
        <w:div w:id="1607156107">
          <w:marLeft w:val="0"/>
          <w:marRight w:val="0"/>
          <w:marTop w:val="0"/>
          <w:marBottom w:val="225"/>
          <w:divBdr>
            <w:top w:val="none" w:sz="0" w:space="0" w:color="auto"/>
            <w:left w:val="none" w:sz="0" w:space="0" w:color="auto"/>
            <w:bottom w:val="none" w:sz="0" w:space="0" w:color="auto"/>
            <w:right w:val="none" w:sz="0" w:space="0" w:color="auto"/>
          </w:divBdr>
          <w:divsChild>
            <w:div w:id="644965442">
              <w:marLeft w:val="0"/>
              <w:marRight w:val="0"/>
              <w:marTop w:val="0"/>
              <w:marBottom w:val="225"/>
              <w:divBdr>
                <w:top w:val="none" w:sz="0" w:space="0" w:color="auto"/>
                <w:left w:val="none" w:sz="0" w:space="0" w:color="auto"/>
                <w:bottom w:val="single" w:sz="6" w:space="6" w:color="DDDDDD"/>
                <w:right w:val="none" w:sz="0" w:space="0" w:color="auto"/>
              </w:divBdr>
            </w:div>
            <w:div w:id="1286960670">
              <w:marLeft w:val="0"/>
              <w:marRight w:val="150"/>
              <w:marTop w:val="0"/>
              <w:marBottom w:val="0"/>
              <w:divBdr>
                <w:top w:val="none" w:sz="0" w:space="0" w:color="auto"/>
                <w:left w:val="none" w:sz="0" w:space="0" w:color="auto"/>
                <w:bottom w:val="none" w:sz="0" w:space="0" w:color="auto"/>
                <w:right w:val="none" w:sz="0" w:space="0" w:color="auto"/>
              </w:divBdr>
            </w:div>
            <w:div w:id="773941697">
              <w:marLeft w:val="0"/>
              <w:marRight w:val="150"/>
              <w:marTop w:val="0"/>
              <w:marBottom w:val="150"/>
              <w:divBdr>
                <w:top w:val="none" w:sz="0" w:space="0" w:color="auto"/>
                <w:left w:val="none" w:sz="0" w:space="0" w:color="auto"/>
                <w:bottom w:val="none" w:sz="0" w:space="0" w:color="auto"/>
                <w:right w:val="none" w:sz="0" w:space="0" w:color="auto"/>
              </w:divBdr>
            </w:div>
            <w:div w:id="1456871315">
              <w:marLeft w:val="0"/>
              <w:marRight w:val="150"/>
              <w:marTop w:val="0"/>
              <w:marBottom w:val="0"/>
              <w:divBdr>
                <w:top w:val="none" w:sz="0" w:space="0" w:color="auto"/>
                <w:left w:val="none" w:sz="0" w:space="0" w:color="auto"/>
                <w:bottom w:val="none" w:sz="0" w:space="0" w:color="auto"/>
                <w:right w:val="none" w:sz="0" w:space="0" w:color="auto"/>
              </w:divBdr>
            </w:div>
            <w:div w:id="1572346204">
              <w:marLeft w:val="0"/>
              <w:marRight w:val="150"/>
              <w:marTop w:val="0"/>
              <w:marBottom w:val="150"/>
              <w:divBdr>
                <w:top w:val="none" w:sz="0" w:space="0" w:color="auto"/>
                <w:left w:val="none" w:sz="0" w:space="0" w:color="auto"/>
                <w:bottom w:val="none" w:sz="0" w:space="0" w:color="auto"/>
                <w:right w:val="none" w:sz="0" w:space="0" w:color="auto"/>
              </w:divBdr>
            </w:div>
            <w:div w:id="50009780">
              <w:marLeft w:val="0"/>
              <w:marRight w:val="150"/>
              <w:marTop w:val="0"/>
              <w:marBottom w:val="0"/>
              <w:divBdr>
                <w:top w:val="none" w:sz="0" w:space="0" w:color="auto"/>
                <w:left w:val="none" w:sz="0" w:space="0" w:color="auto"/>
                <w:bottom w:val="none" w:sz="0" w:space="0" w:color="auto"/>
                <w:right w:val="none" w:sz="0" w:space="0" w:color="auto"/>
              </w:divBdr>
            </w:div>
            <w:div w:id="1819497187">
              <w:marLeft w:val="0"/>
              <w:marRight w:val="150"/>
              <w:marTop w:val="0"/>
              <w:marBottom w:val="150"/>
              <w:divBdr>
                <w:top w:val="none" w:sz="0" w:space="0" w:color="auto"/>
                <w:left w:val="none" w:sz="0" w:space="0" w:color="auto"/>
                <w:bottom w:val="none" w:sz="0" w:space="0" w:color="auto"/>
                <w:right w:val="none" w:sz="0" w:space="0" w:color="auto"/>
              </w:divBdr>
            </w:div>
            <w:div w:id="1666585572">
              <w:marLeft w:val="0"/>
              <w:marRight w:val="150"/>
              <w:marTop w:val="0"/>
              <w:marBottom w:val="0"/>
              <w:divBdr>
                <w:top w:val="none" w:sz="0" w:space="0" w:color="auto"/>
                <w:left w:val="none" w:sz="0" w:space="0" w:color="auto"/>
                <w:bottom w:val="none" w:sz="0" w:space="0" w:color="auto"/>
                <w:right w:val="none" w:sz="0" w:space="0" w:color="auto"/>
              </w:divBdr>
            </w:div>
            <w:div w:id="326633532">
              <w:marLeft w:val="0"/>
              <w:marRight w:val="150"/>
              <w:marTop w:val="0"/>
              <w:marBottom w:val="150"/>
              <w:divBdr>
                <w:top w:val="none" w:sz="0" w:space="0" w:color="auto"/>
                <w:left w:val="none" w:sz="0" w:space="0" w:color="auto"/>
                <w:bottom w:val="none" w:sz="0" w:space="0" w:color="auto"/>
                <w:right w:val="none" w:sz="0" w:space="0" w:color="auto"/>
              </w:divBdr>
            </w:div>
            <w:div w:id="404497689">
              <w:marLeft w:val="0"/>
              <w:marRight w:val="150"/>
              <w:marTop w:val="0"/>
              <w:marBottom w:val="0"/>
              <w:divBdr>
                <w:top w:val="none" w:sz="0" w:space="0" w:color="auto"/>
                <w:left w:val="none" w:sz="0" w:space="0" w:color="auto"/>
                <w:bottom w:val="none" w:sz="0" w:space="0" w:color="auto"/>
                <w:right w:val="none" w:sz="0" w:space="0" w:color="auto"/>
              </w:divBdr>
            </w:div>
            <w:div w:id="83964090">
              <w:marLeft w:val="0"/>
              <w:marRight w:val="150"/>
              <w:marTop w:val="0"/>
              <w:marBottom w:val="150"/>
              <w:divBdr>
                <w:top w:val="none" w:sz="0" w:space="0" w:color="auto"/>
                <w:left w:val="none" w:sz="0" w:space="0" w:color="auto"/>
                <w:bottom w:val="none" w:sz="0" w:space="0" w:color="auto"/>
                <w:right w:val="none" w:sz="0" w:space="0" w:color="auto"/>
              </w:divBdr>
            </w:div>
            <w:div w:id="1999115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324324">
      <w:bodyDiv w:val="1"/>
      <w:marLeft w:val="0"/>
      <w:marRight w:val="0"/>
      <w:marTop w:val="0"/>
      <w:marBottom w:val="0"/>
      <w:divBdr>
        <w:top w:val="none" w:sz="0" w:space="0" w:color="auto"/>
        <w:left w:val="none" w:sz="0" w:space="0" w:color="auto"/>
        <w:bottom w:val="none" w:sz="0" w:space="0" w:color="auto"/>
        <w:right w:val="none" w:sz="0" w:space="0" w:color="auto"/>
      </w:divBdr>
      <w:divsChild>
        <w:div w:id="2040427430">
          <w:marLeft w:val="0"/>
          <w:marRight w:val="0"/>
          <w:marTop w:val="0"/>
          <w:marBottom w:val="0"/>
          <w:divBdr>
            <w:top w:val="none" w:sz="0" w:space="0" w:color="auto"/>
            <w:left w:val="none" w:sz="0" w:space="0" w:color="auto"/>
            <w:bottom w:val="none" w:sz="0" w:space="0" w:color="auto"/>
            <w:right w:val="none" w:sz="0" w:space="0" w:color="auto"/>
          </w:divBdr>
          <w:divsChild>
            <w:div w:id="785848768">
              <w:marLeft w:val="0"/>
              <w:marRight w:val="0"/>
              <w:marTop w:val="0"/>
              <w:marBottom w:val="0"/>
              <w:divBdr>
                <w:top w:val="none" w:sz="0" w:space="0" w:color="auto"/>
                <w:left w:val="none" w:sz="0" w:space="0" w:color="auto"/>
                <w:bottom w:val="none" w:sz="0" w:space="0" w:color="auto"/>
                <w:right w:val="none" w:sz="0" w:space="0" w:color="auto"/>
              </w:divBdr>
              <w:divsChild>
                <w:div w:id="1268924612">
                  <w:marLeft w:val="0"/>
                  <w:marRight w:val="0"/>
                  <w:marTop w:val="0"/>
                  <w:marBottom w:val="0"/>
                  <w:divBdr>
                    <w:top w:val="none" w:sz="0" w:space="0" w:color="auto"/>
                    <w:left w:val="none" w:sz="0" w:space="0" w:color="auto"/>
                    <w:bottom w:val="none" w:sz="0" w:space="0" w:color="auto"/>
                    <w:right w:val="none" w:sz="0" w:space="0" w:color="auto"/>
                  </w:divBdr>
                  <w:divsChild>
                    <w:div w:id="989483669">
                      <w:marLeft w:val="0"/>
                      <w:marRight w:val="0"/>
                      <w:marTop w:val="0"/>
                      <w:marBottom w:val="0"/>
                      <w:divBdr>
                        <w:top w:val="none" w:sz="0" w:space="0" w:color="auto"/>
                        <w:left w:val="none" w:sz="0" w:space="0" w:color="auto"/>
                        <w:bottom w:val="none" w:sz="0" w:space="0" w:color="auto"/>
                        <w:right w:val="none" w:sz="0" w:space="0" w:color="auto"/>
                      </w:divBdr>
                      <w:divsChild>
                        <w:div w:id="1075280736">
                          <w:marLeft w:val="0"/>
                          <w:marRight w:val="0"/>
                          <w:marTop w:val="0"/>
                          <w:marBottom w:val="0"/>
                          <w:divBdr>
                            <w:top w:val="none" w:sz="0" w:space="0" w:color="auto"/>
                            <w:left w:val="none" w:sz="0" w:space="0" w:color="auto"/>
                            <w:bottom w:val="none" w:sz="0" w:space="0" w:color="auto"/>
                            <w:right w:val="none" w:sz="0" w:space="0" w:color="auto"/>
                          </w:divBdr>
                          <w:divsChild>
                            <w:div w:id="7503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0292">
          <w:marLeft w:val="0"/>
          <w:marRight w:val="0"/>
          <w:marTop w:val="0"/>
          <w:marBottom w:val="0"/>
          <w:divBdr>
            <w:top w:val="none" w:sz="0" w:space="0" w:color="auto"/>
            <w:left w:val="none" w:sz="0" w:space="0" w:color="auto"/>
            <w:bottom w:val="none" w:sz="0" w:space="0" w:color="auto"/>
            <w:right w:val="none" w:sz="0" w:space="0" w:color="auto"/>
          </w:divBdr>
          <w:divsChild>
            <w:div w:id="1423407275">
              <w:marLeft w:val="0"/>
              <w:marRight w:val="0"/>
              <w:marTop w:val="0"/>
              <w:marBottom w:val="0"/>
              <w:divBdr>
                <w:top w:val="none" w:sz="0" w:space="0" w:color="auto"/>
                <w:left w:val="none" w:sz="0" w:space="0" w:color="auto"/>
                <w:bottom w:val="none" w:sz="0" w:space="0" w:color="auto"/>
                <w:right w:val="none" w:sz="0" w:space="0" w:color="auto"/>
              </w:divBdr>
              <w:divsChild>
                <w:div w:id="2043898226">
                  <w:marLeft w:val="0"/>
                  <w:marRight w:val="0"/>
                  <w:marTop w:val="0"/>
                  <w:marBottom w:val="0"/>
                  <w:divBdr>
                    <w:top w:val="none" w:sz="0" w:space="0" w:color="auto"/>
                    <w:left w:val="none" w:sz="0" w:space="0" w:color="auto"/>
                    <w:bottom w:val="none" w:sz="0" w:space="0" w:color="auto"/>
                    <w:right w:val="none" w:sz="0" w:space="0" w:color="auto"/>
                  </w:divBdr>
                  <w:divsChild>
                    <w:div w:id="1849785896">
                      <w:marLeft w:val="0"/>
                      <w:marRight w:val="0"/>
                      <w:marTop w:val="0"/>
                      <w:marBottom w:val="0"/>
                      <w:divBdr>
                        <w:top w:val="none" w:sz="0" w:space="0" w:color="auto"/>
                        <w:left w:val="none" w:sz="0" w:space="0" w:color="auto"/>
                        <w:bottom w:val="none" w:sz="0" w:space="0" w:color="auto"/>
                        <w:right w:val="none" w:sz="0" w:space="0" w:color="auto"/>
                      </w:divBdr>
                      <w:divsChild>
                        <w:div w:id="902135796">
                          <w:marLeft w:val="0"/>
                          <w:marRight w:val="0"/>
                          <w:marTop w:val="0"/>
                          <w:marBottom w:val="0"/>
                          <w:divBdr>
                            <w:top w:val="none" w:sz="0" w:space="0" w:color="auto"/>
                            <w:left w:val="none" w:sz="0" w:space="0" w:color="auto"/>
                            <w:bottom w:val="none" w:sz="0" w:space="0" w:color="auto"/>
                            <w:right w:val="none" w:sz="0" w:space="0" w:color="auto"/>
                          </w:divBdr>
                          <w:divsChild>
                            <w:div w:id="1215964347">
                              <w:marLeft w:val="0"/>
                              <w:marRight w:val="0"/>
                              <w:marTop w:val="0"/>
                              <w:marBottom w:val="0"/>
                              <w:divBdr>
                                <w:top w:val="none" w:sz="0" w:space="0" w:color="auto"/>
                                <w:left w:val="none" w:sz="0" w:space="0" w:color="auto"/>
                                <w:bottom w:val="none" w:sz="0" w:space="0" w:color="auto"/>
                                <w:right w:val="none" w:sz="0" w:space="0" w:color="auto"/>
                              </w:divBdr>
                              <w:divsChild>
                                <w:div w:id="23412639">
                                  <w:marLeft w:val="0"/>
                                  <w:marRight w:val="0"/>
                                  <w:marTop w:val="0"/>
                                  <w:marBottom w:val="0"/>
                                  <w:divBdr>
                                    <w:top w:val="none" w:sz="0" w:space="0" w:color="auto"/>
                                    <w:left w:val="none" w:sz="0" w:space="0" w:color="auto"/>
                                    <w:bottom w:val="none" w:sz="0" w:space="0" w:color="auto"/>
                                    <w:right w:val="none" w:sz="0" w:space="0" w:color="auto"/>
                                  </w:divBdr>
                                  <w:divsChild>
                                    <w:div w:id="726494222">
                                      <w:marLeft w:val="0"/>
                                      <w:marRight w:val="0"/>
                                      <w:marTop w:val="0"/>
                                      <w:marBottom w:val="0"/>
                                      <w:divBdr>
                                        <w:top w:val="none" w:sz="0" w:space="0" w:color="auto"/>
                                        <w:left w:val="none" w:sz="0" w:space="0" w:color="auto"/>
                                        <w:bottom w:val="none" w:sz="0" w:space="0" w:color="auto"/>
                                        <w:right w:val="none" w:sz="0" w:space="0" w:color="auto"/>
                                      </w:divBdr>
                                      <w:divsChild>
                                        <w:div w:id="1934967800">
                                          <w:marLeft w:val="0"/>
                                          <w:marRight w:val="0"/>
                                          <w:marTop w:val="0"/>
                                          <w:marBottom w:val="0"/>
                                          <w:divBdr>
                                            <w:top w:val="none" w:sz="0" w:space="0" w:color="auto"/>
                                            <w:left w:val="none" w:sz="0" w:space="0" w:color="auto"/>
                                            <w:bottom w:val="none" w:sz="0" w:space="0" w:color="auto"/>
                                            <w:right w:val="none" w:sz="0" w:space="0" w:color="auto"/>
                                          </w:divBdr>
                                          <w:divsChild>
                                            <w:div w:id="1473212604">
                                              <w:marLeft w:val="0"/>
                                              <w:marRight w:val="0"/>
                                              <w:marTop w:val="0"/>
                                              <w:marBottom w:val="0"/>
                                              <w:divBdr>
                                                <w:top w:val="none" w:sz="0" w:space="0" w:color="auto"/>
                                                <w:left w:val="none" w:sz="0" w:space="0" w:color="auto"/>
                                                <w:bottom w:val="none" w:sz="0" w:space="0" w:color="auto"/>
                                                <w:right w:val="none" w:sz="0" w:space="0" w:color="auto"/>
                                              </w:divBdr>
                                              <w:divsChild>
                                                <w:div w:id="627248081">
                                                  <w:marLeft w:val="0"/>
                                                  <w:marRight w:val="0"/>
                                                  <w:marTop w:val="0"/>
                                                  <w:marBottom w:val="0"/>
                                                  <w:divBdr>
                                                    <w:top w:val="none" w:sz="0" w:space="0" w:color="auto"/>
                                                    <w:left w:val="none" w:sz="0" w:space="0" w:color="auto"/>
                                                    <w:bottom w:val="none" w:sz="0" w:space="0" w:color="auto"/>
                                                    <w:right w:val="none" w:sz="0" w:space="0" w:color="auto"/>
                                                  </w:divBdr>
                                                  <w:divsChild>
                                                    <w:div w:id="1542135544">
                                                      <w:marLeft w:val="0"/>
                                                      <w:marRight w:val="0"/>
                                                      <w:marTop w:val="0"/>
                                                      <w:marBottom w:val="0"/>
                                                      <w:divBdr>
                                                        <w:top w:val="none" w:sz="0" w:space="0" w:color="auto"/>
                                                        <w:left w:val="none" w:sz="0" w:space="0" w:color="auto"/>
                                                        <w:bottom w:val="none" w:sz="0" w:space="0" w:color="auto"/>
                                                        <w:right w:val="none" w:sz="0" w:space="0" w:color="auto"/>
                                                      </w:divBdr>
                                                      <w:divsChild>
                                                        <w:div w:id="1055619063">
                                                          <w:marLeft w:val="0"/>
                                                          <w:marRight w:val="0"/>
                                                          <w:marTop w:val="0"/>
                                                          <w:marBottom w:val="0"/>
                                                          <w:divBdr>
                                                            <w:top w:val="none" w:sz="0" w:space="0" w:color="auto"/>
                                                            <w:left w:val="none" w:sz="0" w:space="0" w:color="auto"/>
                                                            <w:bottom w:val="none" w:sz="0" w:space="0" w:color="auto"/>
                                                            <w:right w:val="none" w:sz="0" w:space="0" w:color="auto"/>
                                                          </w:divBdr>
                                                          <w:divsChild>
                                                            <w:div w:id="14362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2025-07-15T08:17:00Z</dcterms:created>
  <dcterms:modified xsi:type="dcterms:W3CDTF">2025-07-15T08:17:00Z</dcterms:modified>
</cp:coreProperties>
</file>